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216" w:rsidRPr="004B408A" w:rsidRDefault="003C3216" w:rsidP="003C3216">
      <w:pPr>
        <w:jc w:val="center"/>
        <w:rPr>
          <w:rFonts w:ascii="HGPｺﾞｼｯｸM" w:eastAsia="HGPｺﾞｼｯｸM" w:hint="eastAsia"/>
          <w:b/>
          <w:sz w:val="24"/>
          <w:szCs w:val="24"/>
        </w:rPr>
      </w:pPr>
      <w:r w:rsidRPr="004B408A">
        <w:rPr>
          <w:rFonts w:hint="eastAsia"/>
          <w:b/>
          <w:sz w:val="24"/>
          <w:szCs w:val="24"/>
        </w:rPr>
        <w:t>【</w:t>
      </w:r>
      <w:r w:rsidRPr="004B408A">
        <w:rPr>
          <w:rFonts w:ascii="HGPｺﾞｼｯｸM" w:eastAsia="HGPｺﾞｼｯｸM" w:hint="eastAsia"/>
          <w:b/>
          <w:sz w:val="24"/>
          <w:szCs w:val="24"/>
        </w:rPr>
        <w:t>吉原工業高校野球部 ボランティアで表彰、おめでとう！！】</w:t>
      </w:r>
    </w:p>
    <w:p w:rsidR="003C3216" w:rsidRPr="003C3216" w:rsidRDefault="003C3216" w:rsidP="003C3216">
      <w:pPr>
        <w:jc w:val="center"/>
        <w:rPr>
          <w:rFonts w:ascii="HGPｺﾞｼｯｸM" w:eastAsia="HGPｺﾞｼｯｸM" w:hint="eastAsia"/>
          <w:sz w:val="24"/>
          <w:szCs w:val="24"/>
        </w:rPr>
      </w:pPr>
    </w:p>
    <w:p w:rsidR="003C3216" w:rsidRDefault="003C3216" w:rsidP="003C3216">
      <w:pPr>
        <w:ind w:firstLineChars="100" w:firstLine="240"/>
        <w:rPr>
          <w:rFonts w:ascii="HGPｺﾞｼｯｸM" w:eastAsia="HGPｺﾞｼｯｸM" w:hint="eastAsia"/>
          <w:sz w:val="24"/>
          <w:szCs w:val="24"/>
        </w:rPr>
      </w:pPr>
      <w:r w:rsidRPr="003C3216">
        <w:rPr>
          <w:rFonts w:ascii="HGPｺﾞｼｯｸM" w:eastAsia="HGPｺﾞｼｯｸM" w:hint="eastAsia"/>
          <w:sz w:val="24"/>
          <w:szCs w:val="24"/>
        </w:rPr>
        <w:t>ドリームパワーキャンプに毎年参加してくださり、一昨年のチームプレゼンでも、本来の部活動以外の活動でのご活躍を紹介してくださった、静岡県立吉原工業高校野球部が、この度、ボランティアスピリット賞より東海北陸ブロックコミュニティ賞と、静岡県青少年育成協議会より顕彰受賞と、2015 年度ボランティアで W 受賞しました。</w:t>
      </w:r>
    </w:p>
    <w:p w:rsidR="003C3216" w:rsidRPr="003C3216" w:rsidRDefault="003C3216" w:rsidP="003C3216">
      <w:pPr>
        <w:rPr>
          <w:rFonts w:ascii="HGPｺﾞｼｯｸM" w:eastAsia="HGPｺﾞｼｯｸM" w:hint="eastAsia"/>
          <w:sz w:val="24"/>
          <w:szCs w:val="24"/>
        </w:rPr>
      </w:pPr>
    </w:p>
    <w:p w:rsidR="00B721F3" w:rsidRDefault="004B408A" w:rsidP="003C6C8F">
      <w:pPr>
        <w:ind w:firstLineChars="100" w:firstLine="240"/>
        <w:rPr>
          <w:rFonts w:ascii="HGPｺﾞｼｯｸM" w:eastAsia="HGPｺﾞｼｯｸM" w:hint="eastAsia"/>
          <w:sz w:val="24"/>
          <w:szCs w:val="24"/>
        </w:rPr>
      </w:pPr>
      <w:r>
        <w:rPr>
          <w:rFonts w:ascii="HGPｺﾞｼｯｸM" w:eastAsia="HGPｺﾞｼｯｸM" w:hint="eastAsia"/>
          <w:noProof/>
          <w:sz w:val="24"/>
          <w:szCs w:val="24"/>
        </w:rPr>
        <mc:AlternateContent>
          <mc:Choice Requires="wps">
            <w:drawing>
              <wp:anchor distT="0" distB="0" distL="114300" distR="114300" simplePos="0" relativeHeight="251659264" behindDoc="0" locked="0" layoutInCell="1" allowOverlap="1" wp14:anchorId="55052568" wp14:editId="4178EFE8">
                <wp:simplePos x="0" y="0"/>
                <wp:positionH relativeFrom="column">
                  <wp:posOffset>3110865</wp:posOffset>
                </wp:positionH>
                <wp:positionV relativeFrom="paragraph">
                  <wp:posOffset>358775</wp:posOffset>
                </wp:positionV>
                <wp:extent cx="2714625" cy="3476625"/>
                <wp:effectExtent l="0" t="0" r="9525" b="9525"/>
                <wp:wrapNone/>
                <wp:docPr id="1" name="テキスト ボックス 1"/>
                <wp:cNvGraphicFramePr/>
                <a:graphic xmlns:a="http://schemas.openxmlformats.org/drawingml/2006/main">
                  <a:graphicData uri="http://schemas.microsoft.com/office/word/2010/wordprocessingShape">
                    <wps:wsp>
                      <wps:cNvSpPr txBox="1"/>
                      <wps:spPr>
                        <a:xfrm>
                          <a:off x="0" y="0"/>
                          <a:ext cx="2714625" cy="34766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3216" w:rsidRDefault="004B408A">
                            <w:r>
                              <w:rPr>
                                <w:noProof/>
                              </w:rPr>
                              <w:drawing>
                                <wp:inline distT="0" distB="0" distL="0" distR="0" wp14:anchorId="42FCB6AE" wp14:editId="73F9172F">
                                  <wp:extent cx="2428875" cy="3238500"/>
                                  <wp:effectExtent l="0" t="0" r="9525" b="0"/>
                                  <wp:docPr id="5" name="図 5" descr="C:\Users\勝利の女神\Desktop\トピックス\トピックス吉原工業\12695960_980009145408579_1952861194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勝利の女神\Desktop\トピックス\トピックス吉原工業\12695960_980009145408579_1952861194_n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2945" cy="324392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244.95pt;margin-top:28.25pt;width:213.75pt;height:27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" fillcolor="white [3201]" stroked="f" strokeweight=".5pt">
                <v:textbox>
                  <w:txbxContent>
                    <w:p w:rsidR="003C3216" w:rsidRDefault="004B408A">
                      <w:r>
                        <w:rPr>
                          <w:noProof/>
                        </w:rPr>
                        <w:drawing>
                          <wp:inline distT="0" distB="0" distL="0" distR="0" wp14:anchorId="42FCB6AE" wp14:editId="73F9172F">
                            <wp:extent cx="2428875" cy="3238500"/>
                            <wp:effectExtent l="0" t="0" r="9525" b="0"/>
                            <wp:docPr id="5" name="図 5" descr="C:\Users\勝利の女神\Desktop\トピックス\トピックス吉原工業\12695960_980009145408579_1952861194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勝利の女神\Desktop\トピックス\トピックス吉原工業\12695960_980009145408579_1952861194_n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2945" cy="3243927"/>
                                    </a:xfrm>
                                    <a:prstGeom prst="rect">
                                      <a:avLst/>
                                    </a:prstGeom>
                                    <a:noFill/>
                                    <a:ln>
                                      <a:noFill/>
                                    </a:ln>
                                  </pic:spPr>
                                </pic:pic>
                              </a:graphicData>
                            </a:graphic>
                          </wp:inline>
                        </w:drawing>
                      </w:r>
                    </w:p>
                  </w:txbxContent>
                </v:textbox>
              </v:shape>
            </w:pict>
          </mc:Fallback>
        </mc:AlternateContent>
      </w:r>
      <w:r>
        <w:rPr>
          <w:rFonts w:ascii="HGPｺﾞｼｯｸM" w:eastAsia="HGPｺﾞｼｯｸM" w:hint="eastAsia"/>
          <w:noProof/>
          <w:sz w:val="24"/>
          <w:szCs w:val="24"/>
        </w:rPr>
        <mc:AlternateContent>
          <mc:Choice Requires="wps">
            <w:drawing>
              <wp:anchor distT="0" distB="0" distL="114300" distR="114300" simplePos="0" relativeHeight="251661312" behindDoc="0" locked="0" layoutInCell="1" allowOverlap="1" wp14:anchorId="09C8D55F" wp14:editId="78AE5BB3">
                <wp:simplePos x="0" y="0"/>
                <wp:positionH relativeFrom="column">
                  <wp:posOffset>5715</wp:posOffset>
                </wp:positionH>
                <wp:positionV relativeFrom="paragraph">
                  <wp:posOffset>4092574</wp:posOffset>
                </wp:positionV>
                <wp:extent cx="3048000" cy="2657475"/>
                <wp:effectExtent l="0" t="0" r="0" b="9525"/>
                <wp:wrapNone/>
                <wp:docPr id="3" name="テキスト ボックス 3"/>
                <wp:cNvGraphicFramePr/>
                <a:graphic xmlns:a="http://schemas.openxmlformats.org/drawingml/2006/main">
                  <a:graphicData uri="http://schemas.microsoft.com/office/word/2010/wordprocessingShape">
                    <wps:wsp>
                      <wps:cNvSpPr txBox="1"/>
                      <wps:spPr>
                        <a:xfrm>
                          <a:off x="0" y="0"/>
                          <a:ext cx="3048000" cy="2657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3216" w:rsidRDefault="004B408A">
                            <w:r>
                              <w:rPr>
                                <w:noProof/>
                              </w:rPr>
                              <w:drawing>
                                <wp:inline distT="0" distB="0" distL="0" distR="0">
                                  <wp:extent cx="3039521" cy="2276475"/>
                                  <wp:effectExtent l="0" t="0" r="8890" b="0"/>
                                  <wp:docPr id="6" name="図 6" descr="C:\Users\勝利の女神\Desktop\トピックス\トピックス吉原工業\12695991_980009162075244_7982306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勝利の女神\Desktop\トピックス\トピックス吉原工業\12695991_980009162075244_798230639_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0872" cy="227748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3" o:spid="_x0000_s1027" type="#_x0000_t202" style="position:absolute;left:0;text-align:left;margin-left:.45pt;margin-top:322.25pt;width:240pt;height:20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" fillcolor="white [3201]" stroked="f" strokeweight=".5pt">
                <v:textbox>
                  <w:txbxContent>
                    <w:p w:rsidR="003C3216" w:rsidRDefault="004B408A">
                      <w:r>
                        <w:rPr>
                          <w:noProof/>
                        </w:rPr>
                        <w:drawing>
                          <wp:inline distT="0" distB="0" distL="0" distR="0">
                            <wp:extent cx="3039521" cy="2276475"/>
                            <wp:effectExtent l="0" t="0" r="8890" b="0"/>
                            <wp:docPr id="6" name="図 6" descr="C:\Users\勝利の女神\Desktop\トピックス\トピックス吉原工業\12695991_980009162075244_798230639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勝利の女神\Desktop\トピックス\トピックス吉原工業\12695991_980009162075244_798230639_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0872" cy="2277487"/>
                                    </a:xfrm>
                                    <a:prstGeom prst="rect">
                                      <a:avLst/>
                                    </a:prstGeom>
                                    <a:noFill/>
                                    <a:ln>
                                      <a:noFill/>
                                    </a:ln>
                                  </pic:spPr>
                                </pic:pic>
                              </a:graphicData>
                            </a:graphic>
                          </wp:inline>
                        </w:drawing>
                      </w:r>
                    </w:p>
                  </w:txbxContent>
                </v:textbox>
              </v:shape>
            </w:pict>
          </mc:Fallback>
        </mc:AlternateContent>
      </w:r>
      <w:r>
        <w:rPr>
          <w:rFonts w:ascii="HGPｺﾞｼｯｸM" w:eastAsia="HGPｺﾞｼｯｸM" w:hint="eastAsia"/>
          <w:noProof/>
          <w:sz w:val="24"/>
          <w:szCs w:val="24"/>
        </w:rPr>
        <mc:AlternateContent>
          <mc:Choice Requires="wps">
            <w:drawing>
              <wp:anchor distT="0" distB="0" distL="114300" distR="114300" simplePos="0" relativeHeight="251662336" behindDoc="0" locked="0" layoutInCell="1" allowOverlap="1" wp14:anchorId="5400D916" wp14:editId="3F9512F5">
                <wp:simplePos x="0" y="0"/>
                <wp:positionH relativeFrom="column">
                  <wp:posOffset>3206115</wp:posOffset>
                </wp:positionH>
                <wp:positionV relativeFrom="paragraph">
                  <wp:posOffset>3968750</wp:posOffset>
                </wp:positionV>
                <wp:extent cx="2562225" cy="2781300"/>
                <wp:effectExtent l="0" t="0" r="9525" b="0"/>
                <wp:wrapNone/>
                <wp:docPr id="4" name="テキスト ボックス 4"/>
                <wp:cNvGraphicFramePr/>
                <a:graphic xmlns:a="http://schemas.openxmlformats.org/drawingml/2006/main">
                  <a:graphicData uri="http://schemas.microsoft.com/office/word/2010/wordprocessingShape">
                    <wps:wsp>
                      <wps:cNvSpPr txBox="1"/>
                      <wps:spPr>
                        <a:xfrm>
                          <a:off x="0" y="0"/>
                          <a:ext cx="2562225" cy="2781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408A" w:rsidRPr="004B408A" w:rsidRDefault="004B408A" w:rsidP="004B408A">
                            <w:pPr>
                              <w:rPr>
                                <w:rFonts w:ascii="HGPｺﾞｼｯｸM" w:eastAsia="HGPｺﾞｼｯｸM" w:hint="eastAsia"/>
                                <w:sz w:val="24"/>
                                <w:szCs w:val="24"/>
                              </w:rPr>
                            </w:pPr>
                            <w:r w:rsidRPr="004B408A">
                              <w:rPr>
                                <w:rFonts w:ascii="HGPｺﾞｼｯｸM" w:eastAsia="HGPｺﾞｼｯｸM" w:hint="eastAsia"/>
                                <w:sz w:val="24"/>
                                <w:szCs w:val="24"/>
                              </w:rPr>
                              <w:t>＊＊＊＊＊＊＊＊＊＊＊＊＊＊</w:t>
                            </w:r>
                          </w:p>
                          <w:p w:rsidR="004B408A" w:rsidRDefault="004B408A" w:rsidP="004B408A">
                            <w:pPr>
                              <w:rPr>
                                <w:rFonts w:ascii="HGPｺﾞｼｯｸM" w:eastAsia="HGPｺﾞｼｯｸM" w:hint="eastAsia"/>
                                <w:sz w:val="24"/>
                                <w:szCs w:val="24"/>
                              </w:rPr>
                            </w:pPr>
                            <w:r w:rsidRPr="004B408A">
                              <w:rPr>
                                <w:rFonts w:ascii="HGPｺﾞｼｯｸM" w:eastAsia="HGPｺﾞｼｯｸM" w:hint="eastAsia"/>
                                <w:sz w:val="24"/>
                                <w:szCs w:val="24"/>
                              </w:rPr>
                              <w:t>◆大勝監督にお話を伺いました。</w:t>
                            </w:r>
                          </w:p>
                          <w:p w:rsidR="004B408A" w:rsidRPr="004B408A" w:rsidRDefault="004B408A" w:rsidP="004B408A">
                            <w:pPr>
                              <w:rPr>
                                <w:rFonts w:ascii="HGPｺﾞｼｯｸM" w:eastAsia="HGPｺﾞｼｯｸM" w:hint="eastAsia"/>
                                <w:sz w:val="24"/>
                                <w:szCs w:val="24"/>
                              </w:rPr>
                            </w:pPr>
                          </w:p>
                          <w:p w:rsidR="004B408A" w:rsidRDefault="004B408A" w:rsidP="003C6C8F">
                            <w:pPr>
                              <w:ind w:firstLineChars="100" w:firstLine="240"/>
                              <w:rPr>
                                <w:rFonts w:ascii="HGPｺﾞｼｯｸM" w:eastAsia="HGPｺﾞｼｯｸM" w:hAnsi="HGPｺﾞｼｯｸM" w:cs="HGPｺﾞｼｯｸM" w:hint="eastAsia"/>
                                <w:sz w:val="24"/>
                                <w:szCs w:val="24"/>
                              </w:rPr>
                            </w:pPr>
                            <w:r w:rsidRPr="004B408A">
                              <w:rPr>
                                <w:rFonts w:ascii="HGPｺﾞｼｯｸM" w:eastAsia="HGPｺﾞｼｯｸM" w:hint="eastAsia"/>
                                <w:sz w:val="24"/>
                                <w:szCs w:val="24"/>
                              </w:rPr>
                              <w:t>「芽夢謝楽（がむしゃら ）</w:t>
                            </w:r>
                            <w:r w:rsidRPr="004B408A">
                              <w:rPr>
                                <w:rFonts w:ascii="ＭＳ 明朝" w:eastAsia="ＭＳ 明朝" w:hAnsi="ＭＳ 明朝" w:cs="ＭＳ 明朝" w:hint="eastAsia"/>
                                <w:sz w:val="24"/>
                                <w:szCs w:val="24"/>
                              </w:rPr>
                              <w:t>〜</w:t>
                            </w:r>
                            <w:r w:rsidRPr="004B408A">
                              <w:rPr>
                                <w:rFonts w:ascii="HGPｺﾞｼｯｸM" w:eastAsia="HGPｺﾞｼｯｸM" w:hAnsi="HGPｺﾞｼｯｸM" w:cs="HGPｺﾞｼｯｸM" w:hint="eastAsia"/>
                                <w:sz w:val="24"/>
                                <w:szCs w:val="24"/>
                              </w:rPr>
                              <w:t>毎</w:t>
                            </w:r>
                            <w:r w:rsidRPr="004B408A">
                              <w:rPr>
                                <w:rFonts w:ascii="HGPｺﾞｼｯｸM" w:eastAsia="HGPｺﾞｼｯｸM" w:hint="eastAsia"/>
                                <w:sz w:val="24"/>
                                <w:szCs w:val="24"/>
                              </w:rPr>
                              <w:t>日、感謝することを忘れず楽しく過ごせば夢は芽生える</w:t>
                            </w:r>
                            <w:r w:rsidRPr="004B408A">
                              <w:rPr>
                                <w:rFonts w:ascii="ＭＳ 明朝" w:eastAsia="ＭＳ 明朝" w:hAnsi="ＭＳ 明朝" w:cs="ＭＳ 明朝" w:hint="eastAsia"/>
                                <w:sz w:val="24"/>
                                <w:szCs w:val="24"/>
                              </w:rPr>
                              <w:t>〜</w:t>
                            </w:r>
                            <w:r w:rsidRPr="004B408A">
                              <w:rPr>
                                <w:rFonts w:ascii="HGPｺﾞｼｯｸM" w:eastAsia="HGPｺﾞｼｯｸM" w:hAnsi="HGPｺﾞｼｯｸM" w:cs="HGPｺﾞｼｯｸM" w:hint="eastAsia"/>
                                <w:sz w:val="24"/>
                                <w:szCs w:val="24"/>
                              </w:rPr>
                              <w:t>」。</w:t>
                            </w:r>
                          </w:p>
                          <w:p w:rsidR="004B408A" w:rsidRPr="004B408A" w:rsidRDefault="004B408A" w:rsidP="004B408A">
                            <w:pPr>
                              <w:rPr>
                                <w:rFonts w:ascii="HGPｺﾞｼｯｸM" w:eastAsia="HGPｺﾞｼｯｸM" w:hint="eastAsia"/>
                                <w:sz w:val="24"/>
                                <w:szCs w:val="24"/>
                              </w:rPr>
                            </w:pPr>
                          </w:p>
                          <w:p w:rsidR="004B408A"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5 年前から掲げているこのチームスローガンに則り、自分たちの生まれ育った地域に感謝を表す意味で始めたボランティアでした。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4" o:spid="_x0000_s1028" type="#_x0000_t202" style="position:absolute;left:0;text-align:left;margin-left:252.45pt;margin-top:312.5pt;width:201.75pt;height:2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" fillcolor="white [3201]" stroked="f" strokeweight=".5pt">
                <v:textbox>
                  <w:txbxContent>
                    <w:p w:rsidR="004B408A" w:rsidRPr="004B408A" w:rsidRDefault="004B408A" w:rsidP="004B408A">
                      <w:pPr>
                        <w:rPr>
                          <w:rFonts w:ascii="HGPｺﾞｼｯｸM" w:eastAsia="HGPｺﾞｼｯｸM" w:hint="eastAsia"/>
                          <w:sz w:val="24"/>
                          <w:szCs w:val="24"/>
                        </w:rPr>
                      </w:pPr>
                      <w:r w:rsidRPr="004B408A">
                        <w:rPr>
                          <w:rFonts w:ascii="HGPｺﾞｼｯｸM" w:eastAsia="HGPｺﾞｼｯｸM" w:hint="eastAsia"/>
                          <w:sz w:val="24"/>
                          <w:szCs w:val="24"/>
                        </w:rPr>
                        <w:t>＊＊＊＊＊＊＊＊＊＊＊＊＊＊</w:t>
                      </w:r>
                    </w:p>
                    <w:p w:rsidR="004B408A" w:rsidRDefault="004B408A" w:rsidP="004B408A">
                      <w:pPr>
                        <w:rPr>
                          <w:rFonts w:ascii="HGPｺﾞｼｯｸM" w:eastAsia="HGPｺﾞｼｯｸM" w:hint="eastAsia"/>
                          <w:sz w:val="24"/>
                          <w:szCs w:val="24"/>
                        </w:rPr>
                      </w:pPr>
                      <w:r w:rsidRPr="004B408A">
                        <w:rPr>
                          <w:rFonts w:ascii="HGPｺﾞｼｯｸM" w:eastAsia="HGPｺﾞｼｯｸM" w:hint="eastAsia"/>
                          <w:sz w:val="24"/>
                          <w:szCs w:val="24"/>
                        </w:rPr>
                        <w:t>◆大勝監督にお話を伺いました。</w:t>
                      </w:r>
                    </w:p>
                    <w:p w:rsidR="004B408A" w:rsidRPr="004B408A" w:rsidRDefault="004B408A" w:rsidP="004B408A">
                      <w:pPr>
                        <w:rPr>
                          <w:rFonts w:ascii="HGPｺﾞｼｯｸM" w:eastAsia="HGPｺﾞｼｯｸM" w:hint="eastAsia"/>
                          <w:sz w:val="24"/>
                          <w:szCs w:val="24"/>
                        </w:rPr>
                      </w:pPr>
                    </w:p>
                    <w:p w:rsidR="004B408A" w:rsidRDefault="004B408A" w:rsidP="003C6C8F">
                      <w:pPr>
                        <w:ind w:firstLineChars="100" w:firstLine="240"/>
                        <w:rPr>
                          <w:rFonts w:ascii="HGPｺﾞｼｯｸM" w:eastAsia="HGPｺﾞｼｯｸM" w:hAnsi="HGPｺﾞｼｯｸM" w:cs="HGPｺﾞｼｯｸM" w:hint="eastAsia"/>
                          <w:sz w:val="24"/>
                          <w:szCs w:val="24"/>
                        </w:rPr>
                      </w:pPr>
                      <w:r w:rsidRPr="004B408A">
                        <w:rPr>
                          <w:rFonts w:ascii="HGPｺﾞｼｯｸM" w:eastAsia="HGPｺﾞｼｯｸM" w:hint="eastAsia"/>
                          <w:sz w:val="24"/>
                          <w:szCs w:val="24"/>
                        </w:rPr>
                        <w:t>「芽夢謝楽（がむしゃら ）</w:t>
                      </w:r>
                      <w:r w:rsidRPr="004B408A">
                        <w:rPr>
                          <w:rFonts w:ascii="ＭＳ 明朝" w:eastAsia="ＭＳ 明朝" w:hAnsi="ＭＳ 明朝" w:cs="ＭＳ 明朝" w:hint="eastAsia"/>
                          <w:sz w:val="24"/>
                          <w:szCs w:val="24"/>
                        </w:rPr>
                        <w:t>〜</w:t>
                      </w:r>
                      <w:r w:rsidRPr="004B408A">
                        <w:rPr>
                          <w:rFonts w:ascii="HGPｺﾞｼｯｸM" w:eastAsia="HGPｺﾞｼｯｸM" w:hAnsi="HGPｺﾞｼｯｸM" w:cs="HGPｺﾞｼｯｸM" w:hint="eastAsia"/>
                          <w:sz w:val="24"/>
                          <w:szCs w:val="24"/>
                        </w:rPr>
                        <w:t>毎</w:t>
                      </w:r>
                      <w:r w:rsidRPr="004B408A">
                        <w:rPr>
                          <w:rFonts w:ascii="HGPｺﾞｼｯｸM" w:eastAsia="HGPｺﾞｼｯｸM" w:hint="eastAsia"/>
                          <w:sz w:val="24"/>
                          <w:szCs w:val="24"/>
                        </w:rPr>
                        <w:t>日、感謝することを忘れず楽しく過ごせば夢は芽生える</w:t>
                      </w:r>
                      <w:r w:rsidRPr="004B408A">
                        <w:rPr>
                          <w:rFonts w:ascii="ＭＳ 明朝" w:eastAsia="ＭＳ 明朝" w:hAnsi="ＭＳ 明朝" w:cs="ＭＳ 明朝" w:hint="eastAsia"/>
                          <w:sz w:val="24"/>
                          <w:szCs w:val="24"/>
                        </w:rPr>
                        <w:t>〜</w:t>
                      </w:r>
                      <w:r w:rsidRPr="004B408A">
                        <w:rPr>
                          <w:rFonts w:ascii="HGPｺﾞｼｯｸM" w:eastAsia="HGPｺﾞｼｯｸM" w:hAnsi="HGPｺﾞｼｯｸM" w:cs="HGPｺﾞｼｯｸM" w:hint="eastAsia"/>
                          <w:sz w:val="24"/>
                          <w:szCs w:val="24"/>
                        </w:rPr>
                        <w:t>」。</w:t>
                      </w:r>
                    </w:p>
                    <w:p w:rsidR="004B408A" w:rsidRPr="004B408A" w:rsidRDefault="004B408A" w:rsidP="004B408A">
                      <w:pPr>
                        <w:rPr>
                          <w:rFonts w:ascii="HGPｺﾞｼｯｸM" w:eastAsia="HGPｺﾞｼｯｸM" w:hint="eastAsia"/>
                          <w:sz w:val="24"/>
                          <w:szCs w:val="24"/>
                        </w:rPr>
                      </w:pPr>
                    </w:p>
                    <w:p w:rsidR="004B408A"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5 年前から掲げているこのチームスローガンに則り、自分たちの生まれ育った地域に感謝を表す意味で始めたボランティアでした。</w:t>
                      </w:r>
                    </w:p>
                  </w:txbxContent>
                </v:textbox>
              </v:shape>
            </w:pict>
          </mc:Fallback>
        </mc:AlternateContent>
      </w:r>
      <w:r>
        <w:rPr>
          <w:rFonts w:ascii="HGPｺﾞｼｯｸM" w:eastAsia="HGPｺﾞｼｯｸM" w:hint="eastAsia"/>
          <w:noProof/>
          <w:sz w:val="24"/>
          <w:szCs w:val="24"/>
        </w:rPr>
        <mc:AlternateContent>
          <mc:Choice Requires="wps">
            <w:drawing>
              <wp:anchor distT="0" distB="0" distL="114300" distR="114300" simplePos="0" relativeHeight="251660288" behindDoc="0" locked="0" layoutInCell="1" allowOverlap="1" wp14:anchorId="713C1CB4" wp14:editId="2A262239">
                <wp:simplePos x="0" y="0"/>
                <wp:positionH relativeFrom="column">
                  <wp:posOffset>5715</wp:posOffset>
                </wp:positionH>
                <wp:positionV relativeFrom="paragraph">
                  <wp:posOffset>358775</wp:posOffset>
                </wp:positionV>
                <wp:extent cx="2971800" cy="35528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2971800" cy="35528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408A"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「ボランティアスピリット賞」は、米国最大級の金融サービス機関プルデンシャル ファイナンシャルが、1875 年の創業以来「社会貢献」を企業理念としてさまざまな社会貢献事業が行われてきた事業の中のひとつで、とくに青少年にフォーカスを当てて、青少年向けのボランティア支援制度です。</w:t>
                            </w:r>
                          </w:p>
                          <w:p w:rsidR="003C3216"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大勝良則監督ご指導のもと、アスリートの役割「社会貢献活動」として、吉原工業高校が取り組んできた、学校周辺の毎朝の清掃活動や、富士市の社会福祉課に協力して福祉まつり等への参加、介護施設や老人ホーム、特別支援学校等の障害者に対するボランティア活動を本業の野球活動と並行して継続してきたことが認められました。</w:t>
                            </w:r>
                            <w:r w:rsidRPr="004B408A">
                              <w:rPr>
                                <w:rFonts w:ascii="HGPｺﾞｼｯｸM" w:eastAsia="HGPｺﾞｼｯｸM" w:hint="eastAsia"/>
                                <w:sz w:val="24"/>
                                <w:szCs w:val="24"/>
                              </w:rP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 o:spid="_x0000_s1029" type="#_x0000_t202" style="position:absolute;left:0;text-align:left;margin-left:.45pt;margin-top:28.25pt;width:234pt;height:279.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" fillcolor="white [3201]" stroked="f" strokeweight=".5pt">
                <v:textbox>
                  <w:txbxContent>
                    <w:p w:rsidR="004B408A"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「ボランティアスピリット賞」は、米国最大級の金融サービス機関プルデンシャル ファイナンシャルが、1875 年の創業以来「社会貢献」を企業理念としてさまざまな社会貢献事業が行われてきた事業の中のひとつで、とくに青少年にフォーカスを当てて、青少年向けのボランティア支援制度です。</w:t>
                      </w:r>
                    </w:p>
                    <w:p w:rsidR="003C3216"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大勝良則監督ご指導のもと、アスリートの役割「社会貢献活動」として、吉原工業高校が取り組んできた、学校周辺の毎朝の清掃活動や、富士市の社会福祉課に協力して福祉まつり等への参加、介護施設や老人ホーム、特別支援学校等の障害者に対するボランティア活動を本業の野球活動と並行して継続してきたことが認められました。</w:t>
                      </w:r>
                      <w:r w:rsidRPr="004B408A">
                        <w:rPr>
                          <w:rFonts w:ascii="HGPｺﾞｼｯｸM" w:eastAsia="HGPｺﾞｼｯｸM" w:hint="eastAsia"/>
                          <w:sz w:val="24"/>
                          <w:szCs w:val="24"/>
                        </w:rPr>
                        <w:cr/>
                      </w:r>
                    </w:p>
                  </w:txbxContent>
                </v:textbox>
              </v:shape>
            </w:pict>
          </mc:Fallback>
        </mc:AlternateContent>
      </w:r>
      <w:r w:rsidR="003C3216" w:rsidRPr="003C3216">
        <w:rPr>
          <w:rFonts w:ascii="HGPｺﾞｼｯｸM" w:eastAsia="HGPｺﾞｼｯｸM" w:hint="eastAsia"/>
          <w:sz w:val="24"/>
          <w:szCs w:val="24"/>
        </w:rPr>
        <w:t>おめでとうございます！</w:t>
      </w:r>
      <w:r w:rsidR="003C3216" w:rsidRPr="003C3216">
        <w:rPr>
          <w:rFonts w:ascii="HGPｺﾞｼｯｸM" w:eastAsia="HGPｺﾞｼｯｸM" w:hint="eastAsia"/>
          <w:sz w:val="24"/>
          <w:szCs w:val="24"/>
        </w:rPr>
        <w:cr/>
      </w: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4B408A" w:rsidRDefault="004B408A" w:rsidP="003C3216">
      <w:pPr>
        <w:rPr>
          <w:rFonts w:ascii="HGPｺﾞｼｯｸM" w:eastAsia="HGPｺﾞｼｯｸM" w:hint="eastAsia"/>
          <w:sz w:val="24"/>
          <w:szCs w:val="24"/>
        </w:rPr>
      </w:pPr>
    </w:p>
    <w:p w:rsidR="009B7BE1" w:rsidRDefault="009B7BE1" w:rsidP="003C6C8F">
      <w:pPr>
        <w:ind w:firstLineChars="100" w:firstLine="240"/>
        <w:rPr>
          <w:rFonts w:ascii="HGPｺﾞｼｯｸM" w:eastAsia="HGPｺﾞｼｯｸM" w:hint="eastAsia"/>
          <w:sz w:val="24"/>
          <w:szCs w:val="24"/>
        </w:rPr>
      </w:pPr>
    </w:p>
    <w:p w:rsid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lastRenderedPageBreak/>
        <w:t>コツコツと日々続けていると、周囲の方々は、自分たちが思っていた以上に喜んでくださり、生徒達は「俺たちでも、人の役に立てるのだ」と思えるようになりました。それから、自信が表情や態度に満ち溢れ、行動に変化がでてきました。</w:t>
      </w:r>
    </w:p>
    <w:p w:rsidR="004B408A" w:rsidRPr="003C3216" w:rsidRDefault="009B7BE1" w:rsidP="003C3216">
      <w:pPr>
        <w:rPr>
          <w:rFonts w:ascii="HGPｺﾞｼｯｸM" w:eastAsia="HGPｺﾞｼｯｸM" w:hint="eastAsia"/>
          <w:sz w:val="24"/>
          <w:szCs w:val="24"/>
        </w:rPr>
      </w:pPr>
      <w:bookmarkStart w:id="0" w:name="_GoBack"/>
      <w:bookmarkEnd w:id="0"/>
      <w:r>
        <w:rPr>
          <w:rFonts w:ascii="HGPｺﾞｼｯｸM" w:eastAsia="HGPｺﾞｼｯｸM" w:hint="eastAsia"/>
          <w:noProof/>
          <w:sz w:val="24"/>
          <w:szCs w:val="24"/>
        </w:rPr>
        <mc:AlternateContent>
          <mc:Choice Requires="wps">
            <w:drawing>
              <wp:anchor distT="0" distB="0" distL="114300" distR="114300" simplePos="0" relativeHeight="251667456" behindDoc="0" locked="0" layoutInCell="1" allowOverlap="1" wp14:anchorId="7DD0E185" wp14:editId="51689AF5">
                <wp:simplePos x="0" y="0"/>
                <wp:positionH relativeFrom="column">
                  <wp:posOffset>2729865</wp:posOffset>
                </wp:positionH>
                <wp:positionV relativeFrom="paragraph">
                  <wp:posOffset>5858510</wp:posOffset>
                </wp:positionV>
                <wp:extent cx="2647950" cy="2076450"/>
                <wp:effectExtent l="0" t="0" r="0" b="0"/>
                <wp:wrapNone/>
                <wp:docPr id="13" name="テキスト ボックス 13"/>
                <wp:cNvGraphicFramePr/>
                <a:graphic xmlns:a="http://schemas.openxmlformats.org/drawingml/2006/main">
                  <a:graphicData uri="http://schemas.microsoft.com/office/word/2010/wordprocessingShape">
                    <wps:wsp>
                      <wps:cNvSpPr txBox="1"/>
                      <wps:spPr>
                        <a:xfrm>
                          <a:off x="0" y="0"/>
                          <a:ext cx="2647950" cy="2076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7BE1" w:rsidRDefault="009B7BE1">
                            <w:r>
                              <w:rPr>
                                <w:noProof/>
                              </w:rPr>
                              <w:drawing>
                                <wp:inline distT="0" distB="0" distL="0" distR="0" wp14:anchorId="2A5AB976" wp14:editId="7589B0BE">
                                  <wp:extent cx="3045749" cy="2209800"/>
                                  <wp:effectExtent l="0" t="0" r="2540" b="0"/>
                                  <wp:docPr id="14" name="図 14" descr="C:\Users\勝利の女神\Desktop\トピックス\トピックス吉原工業\12696119_686487908120916_70988585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勝利の女神\Desktop\トピックス\トピックス吉原工業\12696119_686487908120916_709885854_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9648" cy="221988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3" o:spid="_x0000_s1030" type="#_x0000_t202" style="position:absolute;left:0;text-align:left;margin-left:214.95pt;margin-top:461.3pt;width:208.5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" fillcolor="white [3201]" stroked="f" strokeweight=".5pt">
                <v:textbox>
                  <w:txbxContent>
                    <w:p w:rsidR="009B7BE1" w:rsidRDefault="009B7BE1">
                      <w:r>
                        <w:rPr>
                          <w:noProof/>
                        </w:rPr>
                        <w:drawing>
                          <wp:inline distT="0" distB="0" distL="0" distR="0" wp14:anchorId="2A5AB976" wp14:editId="7589B0BE">
                            <wp:extent cx="3045749" cy="2209800"/>
                            <wp:effectExtent l="0" t="0" r="2540" b="0"/>
                            <wp:docPr id="14" name="図 14" descr="C:\Users\勝利の女神\Desktop\トピックス\トピックス吉原工業\12696119_686487908120916_70988585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勝利の女神\Desktop\トピックス\トピックス吉原工業\12696119_686487908120916_709885854_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9648" cy="2219884"/>
                                    </a:xfrm>
                                    <a:prstGeom prst="rect">
                                      <a:avLst/>
                                    </a:prstGeom>
                                    <a:noFill/>
                                    <a:ln>
                                      <a:noFill/>
                                    </a:ln>
                                  </pic:spPr>
                                </pic:pic>
                              </a:graphicData>
                            </a:graphic>
                          </wp:inline>
                        </w:drawing>
                      </w:r>
                    </w:p>
                  </w:txbxContent>
                </v:textbox>
              </v:shape>
            </w:pict>
          </mc:Fallback>
        </mc:AlternateContent>
      </w:r>
      <w:r>
        <w:rPr>
          <w:rFonts w:ascii="HGPｺﾞｼｯｸM" w:eastAsia="HGPｺﾞｼｯｸM" w:hint="eastAsia"/>
          <w:noProof/>
          <w:sz w:val="24"/>
          <w:szCs w:val="24"/>
        </w:rPr>
        <mc:AlternateContent>
          <mc:Choice Requires="wps">
            <w:drawing>
              <wp:anchor distT="0" distB="0" distL="114300" distR="114300" simplePos="0" relativeHeight="251666432" behindDoc="0" locked="0" layoutInCell="1" allowOverlap="1" wp14:anchorId="5D7E91FA" wp14:editId="5BB304ED">
                <wp:simplePos x="0" y="0"/>
                <wp:positionH relativeFrom="column">
                  <wp:posOffset>-146685</wp:posOffset>
                </wp:positionH>
                <wp:positionV relativeFrom="paragraph">
                  <wp:posOffset>5858510</wp:posOffset>
                </wp:positionV>
                <wp:extent cx="2743200" cy="2076450"/>
                <wp:effectExtent l="0" t="0" r="0" b="0"/>
                <wp:wrapNone/>
                <wp:docPr id="11" name="テキスト ボックス 11"/>
                <wp:cNvGraphicFramePr/>
                <a:graphic xmlns:a="http://schemas.openxmlformats.org/drawingml/2006/main">
                  <a:graphicData uri="http://schemas.microsoft.com/office/word/2010/wordprocessingShape">
                    <wps:wsp>
                      <wps:cNvSpPr txBox="1"/>
                      <wps:spPr>
                        <a:xfrm>
                          <a:off x="0" y="0"/>
                          <a:ext cx="2743200" cy="2076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B7BE1" w:rsidRDefault="009B7BE1">
                            <w:r>
                              <w:rPr>
                                <w:noProof/>
                              </w:rPr>
                              <w:drawing>
                                <wp:inline distT="0" distB="0" distL="0" distR="0" wp14:anchorId="0E631558" wp14:editId="0A3698FA">
                                  <wp:extent cx="2906395" cy="2176769"/>
                                  <wp:effectExtent l="0" t="0" r="8255" b="0"/>
                                  <wp:docPr id="12" name="図 12" descr="C:\Users\勝利の女神\Desktop\トピックス\トピックス吉原工業\12660200_686488018120905_16314600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勝利の女神\Desktop\トピックス\トピックス吉原工業\12660200_686488018120905_163146005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6395" cy="21767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1" o:spid="_x0000_s1031" type="#_x0000_t202" style="position:absolute;left:0;text-align:left;margin-left:-11.55pt;margin-top:461.3pt;width:3in;height:16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" fillcolor="white [3201]" stroked="f" strokeweight=".5pt">
                <v:textbox>
                  <w:txbxContent>
                    <w:p w:rsidR="009B7BE1" w:rsidRDefault="009B7BE1">
                      <w:r>
                        <w:rPr>
                          <w:noProof/>
                        </w:rPr>
                        <w:drawing>
                          <wp:inline distT="0" distB="0" distL="0" distR="0" wp14:anchorId="0E631558" wp14:editId="0A3698FA">
                            <wp:extent cx="2906395" cy="2176769"/>
                            <wp:effectExtent l="0" t="0" r="8255" b="0"/>
                            <wp:docPr id="12" name="図 12" descr="C:\Users\勝利の女神\Desktop\トピックス\トピックス吉原工業\12660200_686488018120905_16314600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勝利の女神\Desktop\トピックス\トピックス吉原工業\12660200_686488018120905_163146005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6395" cy="2176769"/>
                                    </a:xfrm>
                                    <a:prstGeom prst="rect">
                                      <a:avLst/>
                                    </a:prstGeom>
                                    <a:noFill/>
                                    <a:ln>
                                      <a:noFill/>
                                    </a:ln>
                                  </pic:spPr>
                                </pic:pic>
                              </a:graphicData>
                            </a:graphic>
                          </wp:inline>
                        </w:drawing>
                      </w:r>
                    </w:p>
                  </w:txbxContent>
                </v:textbox>
              </v:shape>
            </w:pict>
          </mc:Fallback>
        </mc:AlternateContent>
      </w:r>
      <w:r w:rsidR="003C6C8F">
        <w:rPr>
          <w:rFonts w:ascii="HGPｺﾞｼｯｸM" w:eastAsia="HGPｺﾞｼｯｸM" w:hint="eastAsia"/>
          <w:noProof/>
          <w:sz w:val="24"/>
          <w:szCs w:val="24"/>
        </w:rPr>
        <mc:AlternateContent>
          <mc:Choice Requires="wps">
            <w:drawing>
              <wp:anchor distT="0" distB="0" distL="114300" distR="114300" simplePos="0" relativeHeight="251665408" behindDoc="0" locked="0" layoutInCell="1" allowOverlap="1">
                <wp:simplePos x="0" y="0"/>
                <wp:positionH relativeFrom="column">
                  <wp:posOffset>129540</wp:posOffset>
                </wp:positionH>
                <wp:positionV relativeFrom="paragraph">
                  <wp:posOffset>2692400</wp:posOffset>
                </wp:positionV>
                <wp:extent cx="5514975" cy="2943225"/>
                <wp:effectExtent l="0" t="0" r="9525" b="9525"/>
                <wp:wrapNone/>
                <wp:docPr id="10" name="テキスト ボックス 10"/>
                <wp:cNvGraphicFramePr/>
                <a:graphic xmlns:a="http://schemas.openxmlformats.org/drawingml/2006/main">
                  <a:graphicData uri="http://schemas.microsoft.com/office/word/2010/wordprocessingShape">
                    <wps:wsp>
                      <wps:cNvSpPr txBox="1"/>
                      <wps:spPr>
                        <a:xfrm>
                          <a:off x="0" y="0"/>
                          <a:ext cx="5514975" cy="2943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6C8F" w:rsidRPr="003C6C8F" w:rsidRDefault="003C6C8F" w:rsidP="003C6C8F">
                            <w:pPr>
                              <w:ind w:firstLineChars="100" w:firstLine="240"/>
                              <w:rPr>
                                <w:rFonts w:ascii="HGPｺﾞｼｯｸM" w:eastAsia="HGPｺﾞｼｯｸM" w:hint="eastAsia"/>
                                <w:sz w:val="24"/>
                                <w:szCs w:val="24"/>
                              </w:rPr>
                            </w:pPr>
                            <w:r w:rsidRPr="003C6C8F">
                              <w:rPr>
                                <w:rFonts w:ascii="HGPｺﾞｼｯｸM" w:eastAsia="HGPｺﾞｼｯｸM" w:hint="eastAsia"/>
                                <w:sz w:val="24"/>
                                <w:szCs w:val="24"/>
                              </w:rPr>
                              <w:t>どちらの賞も、ボランティア活動を専門に行っている団体や部活動が受賞することはあっても、ボランティアとは違うことを行う部活動や団体が受賞し表彰されることは、初めてとの事。</w:t>
                            </w:r>
                          </w:p>
                          <w:p w:rsidR="003C6C8F" w:rsidRDefault="003C6C8F" w:rsidP="003C6C8F">
                            <w:pPr>
                              <w:ind w:firstLineChars="100" w:firstLine="240"/>
                              <w:rPr>
                                <w:rFonts w:ascii="HGPｺﾞｼｯｸM" w:eastAsia="HGPｺﾞｼｯｸM" w:hint="eastAsia"/>
                                <w:sz w:val="24"/>
                                <w:szCs w:val="24"/>
                              </w:rPr>
                            </w:pPr>
                            <w:r w:rsidRPr="003C6C8F">
                              <w:rPr>
                                <w:rFonts w:ascii="HGPｺﾞｼｯｸM" w:eastAsia="HGPｺﾞｼｯｸM" w:hint="eastAsia"/>
                                <w:sz w:val="24"/>
                                <w:szCs w:val="24"/>
                              </w:rPr>
                              <w:t>スポーツで培ったエネルギーを、様々な活動で社会貢献に生かし、また、そこで経験したこと、学んだことは必ず競技力にも現れる。</w:t>
                            </w:r>
                          </w:p>
                          <w:p w:rsidR="003C6C8F" w:rsidRPr="003C6C8F" w:rsidRDefault="003C6C8F" w:rsidP="003C6C8F">
                            <w:pPr>
                              <w:rPr>
                                <w:rFonts w:ascii="HGPｺﾞｼｯｸM" w:eastAsia="HGPｺﾞｼｯｸM" w:hint="eastAsia"/>
                                <w:sz w:val="24"/>
                                <w:szCs w:val="24"/>
                              </w:rPr>
                            </w:pPr>
                          </w:p>
                          <w:p w:rsidR="003C6C8F" w:rsidRPr="003C6C8F" w:rsidRDefault="003C6C8F" w:rsidP="003C6C8F">
                            <w:pPr>
                              <w:ind w:firstLineChars="100" w:firstLine="240"/>
                              <w:rPr>
                                <w:rFonts w:ascii="HGPｺﾞｼｯｸM" w:eastAsia="HGPｺﾞｼｯｸM" w:hint="eastAsia"/>
                                <w:sz w:val="24"/>
                                <w:szCs w:val="24"/>
                              </w:rPr>
                            </w:pPr>
                            <w:r w:rsidRPr="003C6C8F">
                              <w:rPr>
                                <w:rFonts w:ascii="HGPｺﾞｼｯｸM" w:eastAsia="HGPｺﾞｼｯｸM" w:hint="eastAsia"/>
                                <w:sz w:val="24"/>
                                <w:szCs w:val="24"/>
                              </w:rPr>
                              <w:t>芽夢謝楽なご活躍を期待しています！</w:t>
                            </w:r>
                          </w:p>
                          <w:p w:rsidR="003C6C8F" w:rsidRPr="003C6C8F" w:rsidRDefault="003C6C8F" w:rsidP="003C6C8F">
                            <w:pPr>
                              <w:rPr>
                                <w:rFonts w:ascii="HGPｺﾞｼｯｸM" w:eastAsia="HGPｺﾞｼｯｸM" w:hint="eastAsia"/>
                                <w:sz w:val="24"/>
                                <w:szCs w:val="24"/>
                              </w:rPr>
                            </w:pPr>
                          </w:p>
                          <w:p w:rsidR="003C6C8F" w:rsidRPr="003C6C8F" w:rsidRDefault="003C6C8F" w:rsidP="003C6C8F">
                            <w:pPr>
                              <w:rPr>
                                <w:rFonts w:ascii="HGPｺﾞｼｯｸM" w:eastAsia="HGPｺﾞｼｯｸM" w:hint="eastAsia"/>
                                <w:sz w:val="24"/>
                                <w:szCs w:val="24"/>
                              </w:rPr>
                            </w:pPr>
                            <w:r w:rsidRPr="003C6C8F">
                              <w:rPr>
                                <w:rFonts w:ascii="HGPｺﾞｼｯｸM" w:eastAsia="HGPｺﾞｼｯｸM" w:hint="eastAsia"/>
                                <w:sz w:val="24"/>
                                <w:szCs w:val="24"/>
                              </w:rPr>
                              <w:t>＊「他喜力」</w:t>
                            </w:r>
                          </w:p>
                          <w:p w:rsidR="003C6C8F" w:rsidRDefault="003C6C8F" w:rsidP="003C6C8F">
                            <w:r w:rsidRPr="003C6C8F">
                              <w:rPr>
                                <w:rFonts w:ascii="HGPｺﾞｼｯｸM" w:eastAsia="HGPｺﾞｼｯｸM" w:hint="eastAsia"/>
                                <w:sz w:val="24"/>
                                <w:szCs w:val="24"/>
                              </w:rPr>
                              <w:t>自分の喜びだけでなく、自分以外の人を喜ばせようと日々の練習や生活をしていくと、ここ一番の大舞台で、 自分でも驚くくらいの眠らせていた「可能性」が発揮されるようになります。それを「他喜力」といいます。</w:t>
                            </w:r>
                            <w:r>
                              <w:c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10" o:spid="_x0000_s1032" type="#_x0000_t202" style="position:absolute;left:0;text-align:left;margin-left:10.2pt;margin-top:212pt;width:434.25pt;height:23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" fillcolor="white [3201]" stroked="f" strokeweight=".5pt">
                <v:textbox>
                  <w:txbxContent>
                    <w:p w:rsidR="003C6C8F" w:rsidRPr="003C6C8F" w:rsidRDefault="003C6C8F" w:rsidP="003C6C8F">
                      <w:pPr>
                        <w:ind w:firstLineChars="100" w:firstLine="240"/>
                        <w:rPr>
                          <w:rFonts w:ascii="HGPｺﾞｼｯｸM" w:eastAsia="HGPｺﾞｼｯｸM" w:hint="eastAsia"/>
                          <w:sz w:val="24"/>
                          <w:szCs w:val="24"/>
                        </w:rPr>
                      </w:pPr>
                      <w:r w:rsidRPr="003C6C8F">
                        <w:rPr>
                          <w:rFonts w:ascii="HGPｺﾞｼｯｸM" w:eastAsia="HGPｺﾞｼｯｸM" w:hint="eastAsia"/>
                          <w:sz w:val="24"/>
                          <w:szCs w:val="24"/>
                        </w:rPr>
                        <w:t>どちらの賞も、ボランティア活動を専門に行っている団体や部活動が受賞することはあっても、ボランティアとは違うことを行う部活動や団体が受賞し表彰されることは、初めてとの事。</w:t>
                      </w:r>
                    </w:p>
                    <w:p w:rsidR="003C6C8F" w:rsidRDefault="003C6C8F" w:rsidP="003C6C8F">
                      <w:pPr>
                        <w:ind w:firstLineChars="100" w:firstLine="240"/>
                        <w:rPr>
                          <w:rFonts w:ascii="HGPｺﾞｼｯｸM" w:eastAsia="HGPｺﾞｼｯｸM" w:hint="eastAsia"/>
                          <w:sz w:val="24"/>
                          <w:szCs w:val="24"/>
                        </w:rPr>
                      </w:pPr>
                      <w:r w:rsidRPr="003C6C8F">
                        <w:rPr>
                          <w:rFonts w:ascii="HGPｺﾞｼｯｸM" w:eastAsia="HGPｺﾞｼｯｸM" w:hint="eastAsia"/>
                          <w:sz w:val="24"/>
                          <w:szCs w:val="24"/>
                        </w:rPr>
                        <w:t>スポーツで培ったエネルギーを、様々な活動で社会貢献に生かし、また、そこで経験したこと、学んだことは必ず競技力にも現れる。</w:t>
                      </w:r>
                    </w:p>
                    <w:p w:rsidR="003C6C8F" w:rsidRPr="003C6C8F" w:rsidRDefault="003C6C8F" w:rsidP="003C6C8F">
                      <w:pPr>
                        <w:rPr>
                          <w:rFonts w:ascii="HGPｺﾞｼｯｸM" w:eastAsia="HGPｺﾞｼｯｸM" w:hint="eastAsia"/>
                          <w:sz w:val="24"/>
                          <w:szCs w:val="24"/>
                        </w:rPr>
                      </w:pPr>
                    </w:p>
                    <w:p w:rsidR="003C6C8F" w:rsidRPr="003C6C8F" w:rsidRDefault="003C6C8F" w:rsidP="003C6C8F">
                      <w:pPr>
                        <w:ind w:firstLineChars="100" w:firstLine="240"/>
                        <w:rPr>
                          <w:rFonts w:ascii="HGPｺﾞｼｯｸM" w:eastAsia="HGPｺﾞｼｯｸM" w:hint="eastAsia"/>
                          <w:sz w:val="24"/>
                          <w:szCs w:val="24"/>
                        </w:rPr>
                      </w:pPr>
                      <w:r w:rsidRPr="003C6C8F">
                        <w:rPr>
                          <w:rFonts w:ascii="HGPｺﾞｼｯｸM" w:eastAsia="HGPｺﾞｼｯｸM" w:hint="eastAsia"/>
                          <w:sz w:val="24"/>
                          <w:szCs w:val="24"/>
                        </w:rPr>
                        <w:t>芽夢謝楽なご活躍を期待しています！</w:t>
                      </w:r>
                    </w:p>
                    <w:p w:rsidR="003C6C8F" w:rsidRPr="003C6C8F" w:rsidRDefault="003C6C8F" w:rsidP="003C6C8F">
                      <w:pPr>
                        <w:rPr>
                          <w:rFonts w:ascii="HGPｺﾞｼｯｸM" w:eastAsia="HGPｺﾞｼｯｸM" w:hint="eastAsia"/>
                          <w:sz w:val="24"/>
                          <w:szCs w:val="24"/>
                        </w:rPr>
                      </w:pPr>
                    </w:p>
                    <w:p w:rsidR="003C6C8F" w:rsidRPr="003C6C8F" w:rsidRDefault="003C6C8F" w:rsidP="003C6C8F">
                      <w:pPr>
                        <w:rPr>
                          <w:rFonts w:ascii="HGPｺﾞｼｯｸM" w:eastAsia="HGPｺﾞｼｯｸM" w:hint="eastAsia"/>
                          <w:sz w:val="24"/>
                          <w:szCs w:val="24"/>
                        </w:rPr>
                      </w:pPr>
                      <w:r w:rsidRPr="003C6C8F">
                        <w:rPr>
                          <w:rFonts w:ascii="HGPｺﾞｼｯｸM" w:eastAsia="HGPｺﾞｼｯｸM" w:hint="eastAsia"/>
                          <w:sz w:val="24"/>
                          <w:szCs w:val="24"/>
                        </w:rPr>
                        <w:t>＊「他喜力」</w:t>
                      </w:r>
                    </w:p>
                    <w:p w:rsidR="003C6C8F" w:rsidRDefault="003C6C8F" w:rsidP="003C6C8F">
                      <w:r w:rsidRPr="003C6C8F">
                        <w:rPr>
                          <w:rFonts w:ascii="HGPｺﾞｼｯｸM" w:eastAsia="HGPｺﾞｼｯｸM" w:hint="eastAsia"/>
                          <w:sz w:val="24"/>
                          <w:szCs w:val="24"/>
                        </w:rPr>
                        <w:t>自分の喜びだけでなく、自分以外の人を喜ばせようと日々の練習や生活をしていくと、ここ一番の大舞台で、 自分でも驚くくらいの眠らせていた「可能性」が発揮されるようになります。それを「他喜力」といいます。</w:t>
                      </w:r>
                      <w:r>
                        <w:cr/>
                      </w:r>
                    </w:p>
                  </w:txbxContent>
                </v:textbox>
              </v:shape>
            </w:pict>
          </mc:Fallback>
        </mc:AlternateContent>
      </w:r>
      <w:r w:rsidR="004B408A">
        <w:rPr>
          <w:rFonts w:ascii="HGPｺﾞｼｯｸM" w:eastAsia="HGPｺﾞｼｯｸM" w:hint="eastAsia"/>
          <w:noProof/>
          <w:sz w:val="24"/>
          <w:szCs w:val="24"/>
        </w:rPr>
        <mc:AlternateContent>
          <mc:Choice Requires="wps">
            <w:drawing>
              <wp:anchor distT="0" distB="0" distL="114300" distR="114300" simplePos="0" relativeHeight="251663360" behindDoc="0" locked="0" layoutInCell="1" allowOverlap="1" wp14:anchorId="4D241498" wp14:editId="7C36DA44">
                <wp:simplePos x="0" y="0"/>
                <wp:positionH relativeFrom="column">
                  <wp:posOffset>-3810</wp:posOffset>
                </wp:positionH>
                <wp:positionV relativeFrom="paragraph">
                  <wp:posOffset>111125</wp:posOffset>
                </wp:positionV>
                <wp:extent cx="2381250" cy="2400300"/>
                <wp:effectExtent l="0" t="0" r="0" b="0"/>
                <wp:wrapNone/>
                <wp:docPr id="7" name="テキスト ボックス 7"/>
                <wp:cNvGraphicFramePr/>
                <a:graphic xmlns:a="http://schemas.openxmlformats.org/drawingml/2006/main">
                  <a:graphicData uri="http://schemas.microsoft.com/office/word/2010/wordprocessingShape">
                    <wps:wsp>
                      <wps:cNvSpPr txBox="1"/>
                      <wps:spPr>
                        <a:xfrm>
                          <a:off x="0" y="0"/>
                          <a:ext cx="2381250" cy="2400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408A"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 xml:space="preserve">4 </w:t>
                            </w:r>
                            <w:r w:rsidRPr="004B408A">
                              <w:rPr>
                                <w:rFonts w:ascii="HGPｺﾞｼｯｸM" w:eastAsia="HGPｺﾞｼｯｸM" w:hint="eastAsia"/>
                                <w:sz w:val="24"/>
                                <w:szCs w:val="24"/>
                              </w:rPr>
                              <w:t>年前、このドリームパワーキャンプで「他喜力」を学び、自分達の取組みや方向性に間違いはないと自信が持て、「他喜力」を身に付ける意味でも実践してきた成果でした。</w:t>
                            </w:r>
                          </w:p>
                          <w:p w:rsidR="004B408A" w:rsidRPr="004B408A" w:rsidRDefault="004B408A" w:rsidP="004B408A">
                            <w:pPr>
                              <w:rPr>
                                <w:rFonts w:ascii="HGPｺﾞｼｯｸM" w:eastAsia="HGPｺﾞｼｯｸM" w:hint="eastAsia"/>
                                <w:sz w:val="24"/>
                                <w:szCs w:val="24"/>
                              </w:rPr>
                            </w:pPr>
                            <w:r w:rsidRPr="004B408A">
                              <w:rPr>
                                <w:rFonts w:ascii="HGPｺﾞｼｯｸM" w:eastAsia="HGPｺﾞｼｯｸM" w:hint="eastAsia"/>
                                <w:sz w:val="24"/>
                                <w:szCs w:val="24"/>
                              </w:rPr>
                              <w:t>あとは身に付けた「他喜力」を本業の野球で発揮して、ボランティア活動で出逢った人々を野球に勝つことで、喜んでもらうだけです。</w:t>
                            </w:r>
                          </w:p>
                          <w:p w:rsidR="004B408A" w:rsidRPr="004B408A" w:rsidRDefault="003C6C8F" w:rsidP="004B408A">
                            <w:pPr>
                              <w:rPr>
                                <w:rFonts w:ascii="HGPｺﾞｼｯｸM" w:eastAsia="HGPｺﾞｼｯｸM" w:hint="eastAsia"/>
                                <w:sz w:val="24"/>
                                <w:szCs w:val="24"/>
                              </w:rPr>
                            </w:pPr>
                            <w:r>
                              <w:rPr>
                                <w:rFonts w:ascii="HGPｺﾞｼｯｸM" w:eastAsia="HGPｺﾞｼｯｸM" w:hint="eastAsia"/>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7" o:spid="_x0000_s1033" type="#_x0000_t202" style="position:absolute;left:0;text-align:left;margin-left:-.3pt;margin-top:8.75pt;width:187.5pt;height:18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" fillcolor="white [3201]" stroked="f" strokeweight=".5pt">
                <v:textbox>
                  <w:txbxContent>
                    <w:p w:rsidR="004B408A" w:rsidRPr="004B408A" w:rsidRDefault="004B408A" w:rsidP="003C6C8F">
                      <w:pPr>
                        <w:ind w:firstLineChars="100" w:firstLine="240"/>
                        <w:rPr>
                          <w:rFonts w:ascii="HGPｺﾞｼｯｸM" w:eastAsia="HGPｺﾞｼｯｸM" w:hint="eastAsia"/>
                          <w:sz w:val="24"/>
                          <w:szCs w:val="24"/>
                        </w:rPr>
                      </w:pPr>
                      <w:r w:rsidRPr="004B408A">
                        <w:rPr>
                          <w:rFonts w:ascii="HGPｺﾞｼｯｸM" w:eastAsia="HGPｺﾞｼｯｸM" w:hint="eastAsia"/>
                          <w:sz w:val="24"/>
                          <w:szCs w:val="24"/>
                        </w:rPr>
                        <w:t xml:space="preserve">4 </w:t>
                      </w:r>
                      <w:r w:rsidRPr="004B408A">
                        <w:rPr>
                          <w:rFonts w:ascii="HGPｺﾞｼｯｸM" w:eastAsia="HGPｺﾞｼｯｸM" w:hint="eastAsia"/>
                          <w:sz w:val="24"/>
                          <w:szCs w:val="24"/>
                        </w:rPr>
                        <w:t>年前、このドリームパワーキャンプで「他喜力」を学び、自分達の取組みや方向性に間違いはないと自信が持て、「他喜力」を身に付ける意味でも実践してきた成果でした。</w:t>
                      </w:r>
                    </w:p>
                    <w:p w:rsidR="004B408A" w:rsidRPr="004B408A" w:rsidRDefault="004B408A" w:rsidP="004B408A">
                      <w:pPr>
                        <w:rPr>
                          <w:rFonts w:ascii="HGPｺﾞｼｯｸM" w:eastAsia="HGPｺﾞｼｯｸM" w:hint="eastAsia"/>
                          <w:sz w:val="24"/>
                          <w:szCs w:val="24"/>
                        </w:rPr>
                      </w:pPr>
                      <w:r w:rsidRPr="004B408A">
                        <w:rPr>
                          <w:rFonts w:ascii="HGPｺﾞｼｯｸM" w:eastAsia="HGPｺﾞｼｯｸM" w:hint="eastAsia"/>
                          <w:sz w:val="24"/>
                          <w:szCs w:val="24"/>
                        </w:rPr>
                        <w:t>あとは身に付けた「他喜力」を本業の野球で発揮して、ボランティア活動で出逢った人々を野球に勝つことで、喜んでもらうだけです。</w:t>
                      </w:r>
                    </w:p>
                    <w:p w:rsidR="004B408A" w:rsidRPr="004B408A" w:rsidRDefault="003C6C8F" w:rsidP="004B408A">
                      <w:pPr>
                        <w:rPr>
                          <w:rFonts w:ascii="HGPｺﾞｼｯｸM" w:eastAsia="HGPｺﾞｼｯｸM" w:hint="eastAsia"/>
                          <w:sz w:val="24"/>
                          <w:szCs w:val="24"/>
                        </w:rPr>
                      </w:pPr>
                      <w:r>
                        <w:rPr>
                          <w:rFonts w:ascii="HGPｺﾞｼｯｸM" w:eastAsia="HGPｺﾞｼｯｸM" w:hint="eastAsia"/>
                          <w:sz w:val="24"/>
                          <w:szCs w:val="24"/>
                        </w:rPr>
                        <w:t>＊＊＊＊＊＊＊＊＊＊＊＊＊</w:t>
                      </w:r>
                    </w:p>
                  </w:txbxContent>
                </v:textbox>
              </v:shape>
            </w:pict>
          </mc:Fallback>
        </mc:AlternateContent>
      </w:r>
      <w:r w:rsidR="004B408A">
        <w:rPr>
          <w:rFonts w:ascii="HGPｺﾞｼｯｸM" w:eastAsia="HGPｺﾞｼｯｸM" w:hint="eastAsia"/>
          <w:noProof/>
          <w:sz w:val="24"/>
          <w:szCs w:val="24"/>
        </w:rPr>
        <mc:AlternateContent>
          <mc:Choice Requires="wps">
            <w:drawing>
              <wp:anchor distT="0" distB="0" distL="114300" distR="114300" simplePos="0" relativeHeight="251664384" behindDoc="0" locked="0" layoutInCell="1" allowOverlap="1" wp14:anchorId="5F6054BE" wp14:editId="0D9FE866">
                <wp:simplePos x="0" y="0"/>
                <wp:positionH relativeFrom="column">
                  <wp:posOffset>2482215</wp:posOffset>
                </wp:positionH>
                <wp:positionV relativeFrom="paragraph">
                  <wp:posOffset>111125</wp:posOffset>
                </wp:positionV>
                <wp:extent cx="2952750" cy="3200400"/>
                <wp:effectExtent l="0" t="0" r="0" b="0"/>
                <wp:wrapNone/>
                <wp:docPr id="8" name="テキスト ボックス 8"/>
                <wp:cNvGraphicFramePr/>
                <a:graphic xmlns:a="http://schemas.openxmlformats.org/drawingml/2006/main">
                  <a:graphicData uri="http://schemas.microsoft.com/office/word/2010/wordprocessingShape">
                    <wps:wsp>
                      <wps:cNvSpPr txBox="1"/>
                      <wps:spPr>
                        <a:xfrm>
                          <a:off x="0" y="0"/>
                          <a:ext cx="2952750" cy="3200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B408A" w:rsidRDefault="004B408A">
                            <w:r>
                              <w:rPr>
                                <w:noProof/>
                              </w:rPr>
                              <w:drawing>
                                <wp:inline distT="0" distB="0" distL="0" distR="0" wp14:anchorId="68A619D5" wp14:editId="4739E24F">
                                  <wp:extent cx="2912345" cy="2181225"/>
                                  <wp:effectExtent l="0" t="0" r="2540" b="0"/>
                                  <wp:docPr id="9" name="図 9" descr="C:\Users\勝利の女神\Desktop\トピックス\トピックス吉原工業\12695762_686487894787584_2643434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勝利の女神\Desktop\トピックス\トピックス吉原工業\12695762_686487894787584_26434347_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3987" cy="218245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8" o:spid="_x0000_s1034" type="#_x0000_t202" style="position:absolute;left:0;text-align:left;margin-left:195.45pt;margin-top:8.75pt;width:232.5pt;height:25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" fillcolor="white [3201]" stroked="f" strokeweight=".5pt">
                <v:textbox>
                  <w:txbxContent>
                    <w:p w:rsidR="004B408A" w:rsidRDefault="004B408A">
                      <w:r>
                        <w:rPr>
                          <w:noProof/>
                        </w:rPr>
                        <w:drawing>
                          <wp:inline distT="0" distB="0" distL="0" distR="0" wp14:anchorId="68A619D5" wp14:editId="4739E24F">
                            <wp:extent cx="2912345" cy="2181225"/>
                            <wp:effectExtent l="0" t="0" r="2540" b="0"/>
                            <wp:docPr id="9" name="図 9" descr="C:\Users\勝利の女神\Desktop\トピックス\トピックス吉原工業\12695762_686487894787584_2643434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勝利の女神\Desktop\トピックス\トピックス吉原工業\12695762_686487894787584_26434347_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3987" cy="2182454"/>
                                    </a:xfrm>
                                    <a:prstGeom prst="rect">
                                      <a:avLst/>
                                    </a:prstGeom>
                                    <a:noFill/>
                                    <a:ln>
                                      <a:noFill/>
                                    </a:ln>
                                  </pic:spPr>
                                </pic:pic>
                              </a:graphicData>
                            </a:graphic>
                          </wp:inline>
                        </w:drawing>
                      </w:r>
                    </w:p>
                  </w:txbxContent>
                </v:textbox>
              </v:shape>
            </w:pict>
          </mc:Fallback>
        </mc:AlternateContent>
      </w:r>
    </w:p>
    <w:sectPr w:rsidR="004B408A" w:rsidRPr="003C3216" w:rsidSect="009B7BE1">
      <w:pgSz w:w="11906" w:h="16838"/>
      <w:pgMar w:top="1814" w:right="1701" w:bottom="153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216"/>
    <w:rsid w:val="003C3216"/>
    <w:rsid w:val="003C6C8F"/>
    <w:rsid w:val="004B408A"/>
    <w:rsid w:val="005F4A3B"/>
    <w:rsid w:val="009B7BE1"/>
    <w:rsid w:val="00B721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408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B408A"/>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B408A"/>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B408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52</Words>
  <Characters>298</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FJ-USER</dc:creator>
  <cp:lastModifiedBy>FJ-USER</cp:lastModifiedBy>
  <cp:revision>3</cp:revision>
  <cp:lastPrinted>2016-02-09T11:34:00Z</cp:lastPrinted>
  <dcterms:created xsi:type="dcterms:W3CDTF">2016-02-09T10:58:00Z</dcterms:created>
  <dcterms:modified xsi:type="dcterms:W3CDTF">2016-02-09T11:34:00Z</dcterms:modified>
</cp:coreProperties>
</file>